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648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9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4A859735" w14:textId="63858461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82E37">
        <w:rPr>
          <w:rFonts w:ascii="Times New Roman" w:hAnsi="Times New Roman" w:cs="Times New Roman"/>
          <w:b/>
          <w:sz w:val="24"/>
          <w:szCs w:val="24"/>
        </w:rPr>
        <w:t xml:space="preserve">ŚWIAT WEDŁUG </w:t>
      </w:r>
      <w:r w:rsidR="00802C5D">
        <w:rPr>
          <w:rFonts w:ascii="Times New Roman" w:hAnsi="Times New Roman" w:cs="Times New Roman"/>
          <w:b/>
          <w:sz w:val="24"/>
          <w:szCs w:val="24"/>
        </w:rPr>
        <w:t>MARII PAWLIKOWSKIEJ-JASNORZEWSKIEJ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20697F0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F70D5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4F98806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Organizatorem konkursu jest Gminna Biblioteka Publiczna w Skórcu, zwana dalej Organizatorem, z siedzibą w Skórcu, adres: 08-114 Skórzec, ul. Siedlecka 9.</w:t>
      </w:r>
    </w:p>
    <w:p w14:paraId="28821AC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Celem konkursu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F5339B">
        <w:rPr>
          <w:rFonts w:ascii="Times New Roman" w:hAnsi="Times New Roman" w:cs="Times New Roman"/>
          <w:sz w:val="24"/>
          <w:szCs w:val="24"/>
        </w:rPr>
        <w:t>:</w:t>
      </w:r>
    </w:p>
    <w:p w14:paraId="224907DA" w14:textId="2910048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obchody Roku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6BEF056" w14:textId="1F0D974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2) rozwijanie </w:t>
      </w:r>
      <w:r>
        <w:rPr>
          <w:rFonts w:ascii="Times New Roman" w:hAnsi="Times New Roman" w:cs="Times New Roman"/>
          <w:sz w:val="24"/>
          <w:szCs w:val="24"/>
        </w:rPr>
        <w:t>zainteresowania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61711A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3) promocja Gminnej Biblioteki Publicznej</w:t>
      </w:r>
      <w:r>
        <w:rPr>
          <w:rFonts w:ascii="Times New Roman" w:hAnsi="Times New Roman" w:cs="Times New Roman"/>
          <w:sz w:val="24"/>
          <w:szCs w:val="24"/>
        </w:rPr>
        <w:t xml:space="preserve"> w Skórcu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7E0CD13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4) promowanie talentów plastycznych pochodzących z Gminy Skórzec,</w:t>
      </w:r>
    </w:p>
    <w:p w14:paraId="4CC20E01" w14:textId="56C9DC7C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5) wykonanie </w:t>
      </w:r>
      <w:r w:rsidR="00F82E37">
        <w:rPr>
          <w:rFonts w:ascii="Times New Roman" w:hAnsi="Times New Roman" w:cs="Times New Roman"/>
          <w:sz w:val="24"/>
          <w:szCs w:val="24"/>
        </w:rPr>
        <w:t>pracy plastycznej</w:t>
      </w:r>
      <w:r>
        <w:rPr>
          <w:rFonts w:ascii="Times New Roman" w:hAnsi="Times New Roman" w:cs="Times New Roman"/>
          <w:sz w:val="24"/>
          <w:szCs w:val="24"/>
        </w:rPr>
        <w:t xml:space="preserve"> na wystawę o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zainspirowan</w:t>
      </w:r>
      <w:r w:rsidR="00F82E37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802C5D">
        <w:rPr>
          <w:rFonts w:ascii="Times New Roman" w:hAnsi="Times New Roman" w:cs="Times New Roman"/>
          <w:sz w:val="24"/>
          <w:szCs w:val="24"/>
        </w:rPr>
        <w:t>j</w:t>
      </w:r>
      <w:r w:rsidR="00F8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twórczością.</w:t>
      </w:r>
    </w:p>
    <w:p w14:paraId="4BA0280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Najładniejsze prace będą </w:t>
      </w:r>
      <w:r>
        <w:rPr>
          <w:rFonts w:ascii="Times New Roman" w:hAnsi="Times New Roman" w:cs="Times New Roman"/>
          <w:sz w:val="24"/>
          <w:szCs w:val="24"/>
        </w:rPr>
        <w:t>wystawione w Gminnej Bibliotece Publicznej w Skórcu oraz opublikowane na jej stronach.</w:t>
      </w:r>
    </w:p>
    <w:p w14:paraId="5A2CBBC8" w14:textId="75EB3B1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Czas trwania konkursu: </w:t>
      </w:r>
      <w:bookmarkStart w:id="0" w:name="_Hlk89789083"/>
      <w:r w:rsidRPr="00F5339B">
        <w:rPr>
          <w:rFonts w:ascii="Times New Roman" w:hAnsi="Times New Roman" w:cs="Times New Roman"/>
          <w:sz w:val="24"/>
          <w:szCs w:val="24"/>
        </w:rPr>
        <w:t xml:space="preserve">od </w:t>
      </w:r>
      <w:r w:rsidR="00F82E37">
        <w:rPr>
          <w:rFonts w:ascii="Times New Roman" w:hAnsi="Times New Roman" w:cs="Times New Roman"/>
          <w:sz w:val="24"/>
          <w:szCs w:val="24"/>
        </w:rPr>
        <w:t>1</w:t>
      </w:r>
      <w:r w:rsidR="00802C5D">
        <w:rPr>
          <w:rFonts w:ascii="Times New Roman" w:hAnsi="Times New Roman" w:cs="Times New Roman"/>
          <w:sz w:val="24"/>
          <w:szCs w:val="24"/>
        </w:rPr>
        <w:t>1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802C5D">
        <w:rPr>
          <w:rFonts w:ascii="Times New Roman" w:hAnsi="Times New Roman" w:cs="Times New Roman"/>
          <w:sz w:val="24"/>
          <w:szCs w:val="24"/>
        </w:rPr>
        <w:t>31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>października</w:t>
      </w:r>
      <w:r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F5339B">
        <w:rPr>
          <w:rFonts w:ascii="Times New Roman" w:hAnsi="Times New Roman" w:cs="Times New Roman"/>
          <w:sz w:val="24"/>
          <w:szCs w:val="24"/>
        </w:rPr>
        <w:t xml:space="preserve"> do godziny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339B">
        <w:rPr>
          <w:rFonts w:ascii="Times New Roman" w:hAnsi="Times New Roman" w:cs="Times New Roman"/>
          <w:sz w:val="24"/>
          <w:szCs w:val="24"/>
        </w:rPr>
        <w:t>.00.</w:t>
      </w:r>
    </w:p>
    <w:p w14:paraId="012CD1AF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Prace konkursowe będą opublikowane na profilu Organizatora na Facebooku i na stronie </w:t>
      </w:r>
      <w:hyperlink r:id="rId5" w:history="1">
        <w:r w:rsidRPr="00F5339B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Pr="00F5339B">
        <w:rPr>
          <w:rFonts w:ascii="Times New Roman" w:hAnsi="Times New Roman" w:cs="Times New Roman"/>
          <w:sz w:val="24"/>
          <w:szCs w:val="24"/>
        </w:rPr>
        <w:t xml:space="preserve"> – za zgodą biorącego udział w Konkursie.</w:t>
      </w:r>
    </w:p>
    <w:p w14:paraId="2F74DAE0" w14:textId="1955A41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6. Adres e-mailowy Organizatora: </w:t>
      </w:r>
      <w:r w:rsidR="00D71C9F">
        <w:rPr>
          <w:rFonts w:ascii="Times New Roman" w:hAnsi="Times New Roman" w:cs="Times New Roman"/>
          <w:sz w:val="24"/>
          <w:szCs w:val="24"/>
        </w:rPr>
        <w:t>biblioteka@gminaskorzec.pl.</w:t>
      </w:r>
    </w:p>
    <w:p w14:paraId="30FD94F9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51F28F49" w14:textId="67F14B8A" w:rsidR="00DD09C0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Konkurs skierowany jest do wszystkich </w:t>
      </w:r>
      <w:r>
        <w:rPr>
          <w:rFonts w:ascii="Times New Roman" w:hAnsi="Times New Roman" w:cs="Times New Roman"/>
          <w:sz w:val="24"/>
          <w:szCs w:val="24"/>
        </w:rPr>
        <w:t>chętnych</w:t>
      </w:r>
      <w:r w:rsidR="00C80373">
        <w:rPr>
          <w:rFonts w:ascii="Times New Roman" w:hAnsi="Times New Roman" w:cs="Times New Roman"/>
          <w:sz w:val="24"/>
          <w:szCs w:val="24"/>
        </w:rPr>
        <w:t>.</w:t>
      </w:r>
    </w:p>
    <w:p w14:paraId="0B48F262" w14:textId="7F8D547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zostanie przeprowadzony w dwóch kategoriach: </w:t>
      </w:r>
      <w:r w:rsidR="00C80373">
        <w:rPr>
          <w:rFonts w:ascii="Times New Roman" w:hAnsi="Times New Roman" w:cs="Times New Roman"/>
          <w:sz w:val="24"/>
          <w:szCs w:val="24"/>
        </w:rPr>
        <w:t xml:space="preserve">dzieci i młodzież (wiek </w:t>
      </w:r>
      <w:r w:rsidR="00F82E37">
        <w:rPr>
          <w:rFonts w:ascii="Times New Roman" w:hAnsi="Times New Roman" w:cs="Times New Roman"/>
          <w:sz w:val="24"/>
          <w:szCs w:val="24"/>
        </w:rPr>
        <w:t>9</w:t>
      </w:r>
      <w:r w:rsidR="00C80373">
        <w:rPr>
          <w:rFonts w:ascii="Times New Roman" w:hAnsi="Times New Roman" w:cs="Times New Roman"/>
          <w:sz w:val="24"/>
          <w:szCs w:val="24"/>
        </w:rPr>
        <w:t>-18 lat)</w:t>
      </w:r>
      <w:r>
        <w:rPr>
          <w:rFonts w:ascii="Times New Roman" w:hAnsi="Times New Roman" w:cs="Times New Roman"/>
          <w:sz w:val="24"/>
          <w:szCs w:val="24"/>
        </w:rPr>
        <w:t xml:space="preserve"> i uczestnicy powyżej 1</w:t>
      </w:r>
      <w:r w:rsidR="00C803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życia. </w:t>
      </w:r>
    </w:p>
    <w:p w14:paraId="0887543D" w14:textId="05CB662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Uczestnik konkursu ma za zadanie wykonać </w:t>
      </w:r>
      <w:r>
        <w:rPr>
          <w:rFonts w:ascii="Times New Roman" w:hAnsi="Times New Roman" w:cs="Times New Roman"/>
          <w:sz w:val="24"/>
          <w:szCs w:val="24"/>
        </w:rPr>
        <w:t xml:space="preserve">pracę </w:t>
      </w:r>
      <w:r w:rsidRPr="00F5339B">
        <w:rPr>
          <w:rFonts w:ascii="Times New Roman" w:hAnsi="Times New Roman" w:cs="Times New Roman"/>
          <w:sz w:val="24"/>
          <w:szCs w:val="24"/>
        </w:rPr>
        <w:t xml:space="preserve"> w formacie 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>, dowolną trwałą techniką plastyczną, umożliwiającą przygotowanie projektu poligraficznego i druk.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37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 xml:space="preserve">musi zawierać cytat z </w:t>
      </w:r>
      <w:r w:rsidR="00F82E37">
        <w:rPr>
          <w:rFonts w:ascii="Times New Roman" w:hAnsi="Times New Roman" w:cs="Times New Roman"/>
          <w:sz w:val="24"/>
          <w:szCs w:val="24"/>
        </w:rPr>
        <w:t xml:space="preserve">twórczości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stanowić jego ciekawą interpretację. </w:t>
      </w:r>
    </w:p>
    <w:p w14:paraId="4AB74D9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Prace nadesłane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onkurs, na adres organizatora, muszą być pracami własnymi.</w:t>
      </w:r>
    </w:p>
    <w:p w14:paraId="7528562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Warunkiem uczestnictwa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onkursie jest:</w:t>
      </w:r>
    </w:p>
    <w:p w14:paraId="277D486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wypełnienie i podpisanie formularza zgłoszenia, stanowiącego załącznik do regulaminu oraz nadesłanie go łącznie z pracą w terminie trwania konkursu do organizatora wraz z wymaganymi oświadczeniami i zgodami:</w:t>
      </w:r>
    </w:p>
    <w:p w14:paraId="0C4F0F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a) oświadczeniem o zapoznaniu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 xml:space="preserve">egulaminem 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5339B">
        <w:rPr>
          <w:rFonts w:ascii="Times New Roman" w:hAnsi="Times New Roman" w:cs="Times New Roman"/>
          <w:sz w:val="24"/>
          <w:szCs w:val="24"/>
        </w:rPr>
        <w:t>akceptacj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501FEAC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737E79D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 xml:space="preserve">c) wyrażeniem zgody na przeniesienie autorskich praw majątkowych do pracy konkursowej. </w:t>
      </w:r>
    </w:p>
    <w:p w14:paraId="5614BA4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Uczestnik, rodzic/opiekun prawny uczestnika może wyrazić zgodę na publikację wizerunku. Wyrażenie zgody uczestnika/opiekuna prawnego uczestnika na rozpowszechnianie wizerunku, który będzie utrwalony podczas wręczenia nagród jest dobrowolne i nie jest warunkiem niezbędnym do wzięcia udziału w konkursie, a konsekwencją jej niewyrażenia będzie brak możliwości zamieszczenia wizerunku zwycięzcy przez Organizatora na stronach wskazanych w § 1 ust. 5.</w:t>
      </w:r>
    </w:p>
    <w:p w14:paraId="743BA7E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Formularz zgłoszenia dla osoby niepełnoletniej podpisuje rodzic lub jej opiekun prawny.</w:t>
      </w:r>
    </w:p>
    <w:p w14:paraId="2FA484B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8. Do </w:t>
      </w:r>
      <w:r>
        <w:rPr>
          <w:rFonts w:ascii="Times New Roman" w:hAnsi="Times New Roman" w:cs="Times New Roman"/>
          <w:sz w:val="24"/>
          <w:szCs w:val="24"/>
        </w:rPr>
        <w:t xml:space="preserve">pracy konkursowej </w:t>
      </w:r>
      <w:r w:rsidRPr="00F5339B">
        <w:rPr>
          <w:rFonts w:ascii="Times New Roman" w:hAnsi="Times New Roman" w:cs="Times New Roman"/>
          <w:sz w:val="24"/>
          <w:szCs w:val="24"/>
        </w:rPr>
        <w:t>należy dołączyć informację (nie przyklejać!) zawierającą:</w:t>
      </w:r>
    </w:p>
    <w:p w14:paraId="5584EF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imię i nazwisko autora pracy, wiek;</w:t>
      </w:r>
    </w:p>
    <w:p w14:paraId="67D37586" w14:textId="616FC87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adres, telefon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e-mail, ew. nazwę placówki,</w:t>
      </w:r>
    </w:p>
    <w:p w14:paraId="3650918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9. Pracownicy Gminnej Biblioteki Publicznej w Skórcu oraz członkowie komisji konkursowej a także członkowie ich rodzin nie mogą brać udziału w konkursie.</w:t>
      </w:r>
    </w:p>
    <w:p w14:paraId="4BEC184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3B6C17A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3CD48D41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Kryteria oceniania:</w:t>
      </w:r>
    </w:p>
    <w:p w14:paraId="413BCECE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technika i forma wykonania,</w:t>
      </w:r>
    </w:p>
    <w:p w14:paraId="2E7986A9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twórczy charakter pracy,</w:t>
      </w:r>
    </w:p>
    <w:p w14:paraId="072FC25C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samodzielność i oryginalność</w:t>
      </w:r>
    </w:p>
    <w:p w14:paraId="4E400968" w14:textId="4BB96622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 </w:t>
      </w:r>
      <w:r w:rsidRPr="00F5339B">
        <w:rPr>
          <w:rFonts w:ascii="Times New Roman" w:hAnsi="Times New Roman" w:cs="Times New Roman"/>
          <w:sz w:val="24"/>
          <w:szCs w:val="24"/>
        </w:rPr>
        <w:t xml:space="preserve">użycie elementu akcentującego związek z </w:t>
      </w:r>
      <w:r w:rsidR="00802C5D">
        <w:rPr>
          <w:rFonts w:ascii="Times New Roman" w:hAnsi="Times New Roman" w:cs="Times New Roman"/>
          <w:sz w:val="24"/>
          <w:szCs w:val="24"/>
        </w:rPr>
        <w:t xml:space="preserve">twórczością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>.</w:t>
      </w:r>
    </w:p>
    <w:p w14:paraId="18DF6075" w14:textId="13028AE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Przyznana zostanie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>jedn</w:t>
      </w:r>
      <w:r w:rsidR="00DD09C0">
        <w:rPr>
          <w:rFonts w:ascii="Times New Roman" w:hAnsi="Times New Roman" w:cs="Times New Roman"/>
          <w:sz w:val="24"/>
          <w:szCs w:val="24"/>
        </w:rPr>
        <w:t>ej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nagrod</w:t>
      </w:r>
      <w:r w:rsidR="00DD09C0">
        <w:rPr>
          <w:rFonts w:ascii="Times New Roman" w:hAnsi="Times New Roman" w:cs="Times New Roman"/>
          <w:sz w:val="24"/>
          <w:szCs w:val="24"/>
        </w:rPr>
        <w:t>zie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główn</w:t>
      </w:r>
      <w:r w:rsidR="00DD09C0">
        <w:rPr>
          <w:rFonts w:ascii="Times New Roman" w:hAnsi="Times New Roman" w:cs="Times New Roman"/>
          <w:sz w:val="24"/>
          <w:szCs w:val="24"/>
        </w:rPr>
        <w:t>ej i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trzy wyróżnienia </w:t>
      </w:r>
      <w:r w:rsidR="00DD09C0">
        <w:rPr>
          <w:rFonts w:ascii="Times New Roman" w:hAnsi="Times New Roman" w:cs="Times New Roman"/>
          <w:sz w:val="24"/>
          <w:szCs w:val="24"/>
        </w:rPr>
        <w:t xml:space="preserve">w obu kategoriach </w:t>
      </w:r>
      <w:r w:rsidR="00DD09C0" w:rsidRPr="00F5339B">
        <w:rPr>
          <w:rFonts w:ascii="Times New Roman" w:hAnsi="Times New Roman" w:cs="Times New Roman"/>
          <w:sz w:val="24"/>
          <w:szCs w:val="24"/>
        </w:rPr>
        <w:t>oraz drobne upominki i dyplomy dla wszystkich biorących udział w konkursie.</w:t>
      </w:r>
    </w:p>
    <w:p w14:paraId="4C84202D" w14:textId="327507B3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09C0" w:rsidRPr="00F5339B">
        <w:rPr>
          <w:rFonts w:ascii="Times New Roman" w:hAnsi="Times New Roman" w:cs="Times New Roman"/>
          <w:sz w:val="24"/>
          <w:szCs w:val="24"/>
        </w:rPr>
        <w:t>. Zwycięzca i osoby wyróżnione otrzymają nagrody rzeczowe - książki.</w:t>
      </w:r>
    </w:p>
    <w:p w14:paraId="03D3369E" w14:textId="4218BC7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Ogłoszenie wyników konkursu nastąpi 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>listopada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802C5D">
        <w:rPr>
          <w:rFonts w:ascii="Times New Roman" w:hAnsi="Times New Roman" w:cs="Times New Roman"/>
          <w:sz w:val="24"/>
          <w:szCs w:val="24"/>
        </w:rPr>
        <w:t>5</w:t>
      </w:r>
      <w:r w:rsidR="00DD09C0">
        <w:rPr>
          <w:rFonts w:ascii="Times New Roman" w:hAnsi="Times New Roman" w:cs="Times New Roman"/>
          <w:sz w:val="24"/>
          <w:szCs w:val="24"/>
        </w:rPr>
        <w:t xml:space="preserve"> r.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6" w:history="1">
        <w:r w:rsidR="00DD09C0" w:rsidRPr="00FE7084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="00DD09C0">
        <w:rPr>
          <w:rFonts w:ascii="Times New Roman" w:hAnsi="Times New Roman" w:cs="Times New Roman"/>
          <w:sz w:val="24"/>
          <w:szCs w:val="24"/>
        </w:rPr>
        <w:t xml:space="preserve">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i w mediach społecznościowych </w:t>
      </w:r>
      <w:r w:rsidR="00DD09C0">
        <w:rPr>
          <w:rFonts w:ascii="Times New Roman" w:hAnsi="Times New Roman" w:cs="Times New Roman"/>
          <w:sz w:val="24"/>
          <w:szCs w:val="24"/>
        </w:rPr>
        <w:t>Organizatora</w:t>
      </w:r>
      <w:r w:rsidR="00DD09C0" w:rsidRPr="00F5339B">
        <w:rPr>
          <w:rFonts w:ascii="Times New Roman" w:hAnsi="Times New Roman" w:cs="Times New Roman"/>
          <w:sz w:val="24"/>
          <w:szCs w:val="24"/>
        </w:rPr>
        <w:t>.</w:t>
      </w:r>
    </w:p>
    <w:p w14:paraId="58E2FDD3" w14:textId="05D10556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9C0" w:rsidRPr="00F5339B">
        <w:rPr>
          <w:rFonts w:ascii="Times New Roman" w:hAnsi="Times New Roman" w:cs="Times New Roman"/>
          <w:sz w:val="24"/>
          <w:szCs w:val="24"/>
        </w:rPr>
        <w:t>. Po ogłoszeniu wyników organizator skontaktuje się ze zwycięzcami</w:t>
      </w:r>
      <w:r w:rsidR="00DD09C0">
        <w:rPr>
          <w:rFonts w:ascii="Times New Roman" w:hAnsi="Times New Roman" w:cs="Times New Roman"/>
          <w:sz w:val="24"/>
          <w:szCs w:val="24"/>
        </w:rPr>
        <w:t>.</w:t>
      </w:r>
    </w:p>
    <w:p w14:paraId="17306ADC" w14:textId="5CB98D30" w:rsidR="00DD09C0" w:rsidRPr="00F5339B" w:rsidRDefault="00C80373" w:rsidP="00DD09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9C0" w:rsidRPr="00F5339B">
        <w:rPr>
          <w:rFonts w:ascii="Times New Roman" w:hAnsi="Times New Roman" w:cs="Times New Roman"/>
          <w:sz w:val="24"/>
          <w:szCs w:val="24"/>
        </w:rPr>
        <w:t>. Od decyzji komisji konkursowej nie przysługuje odwołanie.</w:t>
      </w:r>
    </w:p>
    <w:p w14:paraId="37804048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4E2ED323" w14:textId="00749ED4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Administratorem danych osobowych przetwarzanych na potrzeby Konkursu </w:t>
      </w:r>
      <w:bookmarkStart w:id="1" w:name="_Hlk176865203"/>
      <w:r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Pr="00F5339B">
        <w:rPr>
          <w:rFonts w:ascii="Times New Roman" w:hAnsi="Times New Roman" w:cs="Times New Roman"/>
          <w:sz w:val="24"/>
          <w:szCs w:val="24"/>
        </w:rPr>
        <w:t>”</w:t>
      </w:r>
      <w:bookmarkEnd w:id="1"/>
      <w:r w:rsidRPr="00F5339B">
        <w:rPr>
          <w:rFonts w:ascii="Times New Roman" w:hAnsi="Times New Roman" w:cs="Times New Roman"/>
          <w:sz w:val="24"/>
          <w:szCs w:val="24"/>
        </w:rPr>
        <w:t xml:space="preserve"> jest Gminna Biblioteka Publiczna w Skórcu.</w:t>
      </w:r>
    </w:p>
    <w:p w14:paraId="7566BC6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156C1B2" w14:textId="0C84815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przeprowadzenia i realizacji konkursu</w:t>
      </w:r>
      <w:r>
        <w:rPr>
          <w:rFonts w:ascii="Times New Roman" w:hAnsi="Times New Roman" w:cs="Times New Roman"/>
          <w:sz w:val="24"/>
          <w:szCs w:val="24"/>
        </w:rPr>
        <w:t xml:space="preserve"> zgodnie z postanowieniami </w:t>
      </w:r>
      <w:r w:rsidRPr="00F5339B">
        <w:rPr>
          <w:rFonts w:ascii="Times New Roman" w:hAnsi="Times New Roman" w:cs="Times New Roman"/>
          <w:sz w:val="24"/>
          <w:szCs w:val="24"/>
        </w:rPr>
        <w:t xml:space="preserve">regulaminu na podstawie, o której mowa w art. 6 ust. 1 lit. a Rozporządzenia Parlamentu Europejskiego i Rady (UE) </w:t>
      </w:r>
      <w:r w:rsidRPr="00F5339B">
        <w:rPr>
          <w:rFonts w:ascii="Times New Roman" w:hAnsi="Times New Roman" w:cs="Times New Roman"/>
          <w:sz w:val="24"/>
          <w:szCs w:val="24"/>
        </w:rPr>
        <w:lastRenderedPageBreak/>
        <w:t>2016/679 z dnia 27 kwietnia 2016 r. w sprawie ochrony osób fizycznych w związku z przetwarzaniem danych osobowych i w sprawie swobodnego przepływu takich danych oraz uchylenia dyrektywy 95/46/WE (ogólne rozporządzenie o ochronie danych osobowych) zwane dalej „RODO”;</w:t>
      </w:r>
    </w:p>
    <w:p w14:paraId="785169F4" w14:textId="77777777" w:rsidR="00DD09C0" w:rsidRPr="00940E4D" w:rsidRDefault="00DD09C0" w:rsidP="00DD09C0">
      <w:pPr>
        <w:spacing w:after="0" w:line="360" w:lineRule="auto"/>
        <w:jc w:val="both"/>
        <w:rPr>
          <w:rStyle w:val="Odwoaniedokomentarza"/>
          <w:rFonts w:ascii="Times New Roman" w:hAnsi="Times New Roman" w:cs="Times New Roman"/>
          <w:color w:val="000000"/>
          <w:sz w:val="24"/>
          <w:szCs w:val="24"/>
        </w:rPr>
      </w:pPr>
      <w:r w:rsidRPr="00940E4D">
        <w:rPr>
          <w:rFonts w:ascii="Times New Roman" w:hAnsi="Times New Roman" w:cs="Times New Roman"/>
          <w:color w:val="000000"/>
          <w:sz w:val="24"/>
          <w:szCs w:val="24"/>
        </w:rPr>
        <w:t xml:space="preserve">2) rozliczenia konkursu - w przypadku otrzymania nagrody, na podstawie przepisów prawa, w tym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40E4D">
        <w:rPr>
          <w:rFonts w:ascii="Times New Roman" w:hAnsi="Times New Roman" w:cs="Times New Roman"/>
          <w:color w:val="000000"/>
          <w:sz w:val="24"/>
          <w:szCs w:val="24"/>
        </w:rPr>
        <w:t>stawy z dnia 29 września 1994 r. o rachunkowości oraz przepisów o archiwizacji.</w:t>
      </w:r>
    </w:p>
    <w:p w14:paraId="665AC0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42A589A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39F457A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stronach internetowych Organizatora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3949C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profilu Organizatora i Gminy Skórzec na portalu społecznościowym Facebook;</w:t>
      </w:r>
    </w:p>
    <w:p w14:paraId="60D0968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 W przypadku danych publikowanych przez Organizatora oraz w sytuacji wyrażenia zgody na rozpowszechnianie wizerunku dane będą publikowane nie dłużej niż 2 lata. Po upływie wyżej wymienionych okresów dane osobowe zostaną usunięte.</w:t>
      </w:r>
    </w:p>
    <w:p w14:paraId="3D2AE8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Uczestnicy konkursu oraz ich rodzice i opiekunowie, posiadają prawo:</w:t>
      </w:r>
    </w:p>
    <w:p w14:paraId="3214E0A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65FAA39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prawo wniesienia sprzeciwu wobec ich przetwarzania oraz prawo do przenoszenia danych;</w:t>
      </w:r>
    </w:p>
    <w:p w14:paraId="5B635BB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0DC205E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Podanie danych osobowych jest dobrowolne, ale niezbędne do wzięcia udziału w konkursie. Konsekwencją niepodania danych osobowych będzie brak możliwości udziału w Konkursie.</w:t>
      </w:r>
    </w:p>
    <w:p w14:paraId="6769058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8. Zakres przetwarzanych danych osobowych w konkursie obejmuje:</w:t>
      </w:r>
    </w:p>
    <w:p w14:paraId="4306A027" w14:textId="52625D3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dane uczestników będące kategorią danych zwykłych, w zakresie: imię i nazwisko, wiek,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podpis;</w:t>
      </w:r>
    </w:p>
    <w:p w14:paraId="703ADF4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dane opiekunów prawnych niepełnoletniego uczestnika będące kategorią danych zwykłych, w zakresie: imię i nazwisko,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podpis.</w:t>
      </w:r>
    </w:p>
    <w:p w14:paraId="1D94318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9. Państwa dane nie będą wykorzystywane do profilowania ani podejmowania zautomatyzowanych decyzji.</w:t>
      </w:r>
    </w:p>
    <w:p w14:paraId="652CBE3B" w14:textId="77777777" w:rsidR="00DD09C0" w:rsidRDefault="00DD09C0" w:rsidP="00DD09C0">
      <w:pPr>
        <w:spacing w:after="0" w:line="360" w:lineRule="auto"/>
        <w:jc w:val="both"/>
      </w:pPr>
      <w:r w:rsidRPr="00F5339B">
        <w:rPr>
          <w:rFonts w:ascii="Times New Roman" w:hAnsi="Times New Roman" w:cs="Times New Roman"/>
          <w:sz w:val="24"/>
          <w:szCs w:val="24"/>
        </w:rPr>
        <w:t xml:space="preserve">10. Biblioteka nie będzie przetwarzać danych w innych celach niż wskazane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>egulaminu.</w:t>
      </w:r>
    </w:p>
    <w:p w14:paraId="593C212A" w14:textId="7FFB6979" w:rsidR="00DD09C0" w:rsidRPr="00DD09C0" w:rsidRDefault="00DD09C0" w:rsidP="00DD09C0">
      <w:pPr>
        <w:spacing w:after="0" w:line="360" w:lineRule="auto"/>
        <w:jc w:val="both"/>
      </w:pPr>
      <w:r>
        <w:t xml:space="preserve">11. </w:t>
      </w:r>
      <w:r w:rsidRPr="00DD09C0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</w:t>
      </w:r>
    </w:p>
    <w:p w14:paraId="112EF6F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1396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5F93E288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47666B93" w14:textId="184414E8" w:rsidR="00DD09C0" w:rsidRPr="00940E4D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Dodatkowych informacji na temat konkursu udzielają pracownicy Gminnej Biblioteki Publicznej w Skórcu, e-mail: </w:t>
      </w:r>
      <w:r w:rsidR="00802C5D">
        <w:rPr>
          <w:rFonts w:ascii="Times New Roman" w:hAnsi="Times New Roman" w:cs="Times New Roman"/>
          <w:sz w:val="24"/>
          <w:szCs w:val="24"/>
        </w:rPr>
        <w:t>biblioteka@gminaskorzec.pl</w:t>
      </w:r>
      <w:r w:rsidRPr="00F5339B">
        <w:rPr>
          <w:rFonts w:ascii="Times New Roman" w:hAnsi="Times New Roman" w:cs="Times New Roman"/>
          <w:sz w:val="24"/>
          <w:szCs w:val="24"/>
        </w:rPr>
        <w:t>, Facebook – Biblioteka w Skórcu.</w:t>
      </w:r>
    </w:p>
    <w:p w14:paraId="3F39BD05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41C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7A41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F417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067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396E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E7A8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E08C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621D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AA83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0B00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EDA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9DE7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6629" w14:textId="77777777" w:rsidR="00DD09C0" w:rsidRPr="00940E4D" w:rsidRDefault="00DD09C0" w:rsidP="00DD09C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BF20E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120803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A178F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A992E0" w14:textId="77777777" w:rsidR="00802C5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REGULAMINU KONKURSU </w:t>
      </w:r>
    </w:p>
    <w:p w14:paraId="3F4634DD" w14:textId="77777777" w:rsidR="00802C5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</w:p>
    <w:p w14:paraId="68C964D6" w14:textId="20A6EFB2" w:rsidR="00DD09C0" w:rsidRPr="00F82E37" w:rsidRDefault="00F82E37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>„Świat według</w:t>
      </w:r>
      <w:r w:rsidR="00802C5D" w:rsidRPr="00802C5D">
        <w:t xml:space="preserve"> </w:t>
      </w:r>
      <w:r w:rsidR="00802C5D" w:rsidRPr="00802C5D">
        <w:rPr>
          <w:rFonts w:ascii="Times New Roman" w:hAnsi="Times New Roman" w:cs="Times New Roman"/>
          <w:b/>
          <w:sz w:val="24"/>
          <w:szCs w:val="24"/>
        </w:rPr>
        <w:t xml:space="preserve">Marii </w:t>
      </w:r>
      <w:proofErr w:type="spellStart"/>
      <w:r w:rsidR="00802C5D" w:rsidRPr="00802C5D">
        <w:rPr>
          <w:rFonts w:ascii="Times New Roman" w:hAnsi="Times New Roman" w:cs="Times New Roman"/>
          <w:b/>
          <w:sz w:val="24"/>
          <w:szCs w:val="24"/>
        </w:rPr>
        <w:t>Pawlikowskiej-Jasnorzewskiej</w:t>
      </w:r>
      <w:proofErr w:type="spellEnd"/>
      <w:r w:rsidRPr="00F82E37">
        <w:rPr>
          <w:rFonts w:ascii="Times New Roman" w:hAnsi="Times New Roman" w:cs="Times New Roman"/>
          <w:b/>
          <w:sz w:val="24"/>
          <w:szCs w:val="24"/>
        </w:rPr>
        <w:t>”</w:t>
      </w:r>
    </w:p>
    <w:p w14:paraId="112E5E3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3AE1B3E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7FBFA724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767C047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0EC34057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738802A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43D996B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0D785F46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DEBC403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38CBA126" w14:textId="77777777" w:rsidR="00DD09C0" w:rsidRPr="00940E4D" w:rsidRDefault="00DD09C0" w:rsidP="00DD09C0">
      <w:pPr>
        <w:rPr>
          <w:rFonts w:ascii="Times New Roman" w:hAnsi="Times New Roman" w:cs="Times New Roman"/>
          <w:b/>
          <w:sz w:val="24"/>
          <w:szCs w:val="24"/>
        </w:rPr>
      </w:pPr>
    </w:p>
    <w:p w14:paraId="76F20485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3DA45AB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65396783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6644F38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E3FE4FF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7441121B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607F3B" w14:textId="0D078FF8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</w:p>
    <w:p w14:paraId="33FDEA27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2F0CAD6A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14658DC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16FCF612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78BDCD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101609DD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37AA3" w14:textId="5967D275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71349262" w14:textId="6893EBE5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 xml:space="preserve">Świat według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802C5D">
        <w:rPr>
          <w:rFonts w:ascii="Times New Roman" w:hAnsi="Times New Roman" w:cs="Times New Roman"/>
          <w:sz w:val="24"/>
          <w:szCs w:val="24"/>
        </w:rPr>
        <w:t xml:space="preserve">”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08E0AB45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E173EAC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4CCC26B3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4EF56F2D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8B6FC7F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5F01643C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36F324E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6BE9B260" w14:textId="77777777" w:rsidR="00DD09C0" w:rsidRPr="00940E4D" w:rsidRDefault="00DD09C0" w:rsidP="00DD09C0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F6CF71F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12514FFC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476236E" w14:textId="32DC546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F82E37" w:rsidRPr="00F5339B">
        <w:rPr>
          <w:rFonts w:ascii="Times New Roman" w:hAnsi="Times New Roman" w:cs="Times New Roman"/>
          <w:sz w:val="24"/>
          <w:szCs w:val="24"/>
        </w:rPr>
        <w:t>„</w:t>
      </w:r>
      <w:r w:rsidR="00F82E37">
        <w:rPr>
          <w:rFonts w:ascii="Times New Roman" w:hAnsi="Times New Roman" w:cs="Times New Roman"/>
          <w:sz w:val="24"/>
          <w:szCs w:val="24"/>
        </w:rPr>
        <w:t>Świat według</w:t>
      </w:r>
      <w:r w:rsidR="00802C5D" w:rsidRPr="00802C5D">
        <w:rPr>
          <w:rFonts w:ascii="Times New Roman" w:hAnsi="Times New Roman" w:cs="Times New Roman"/>
          <w:sz w:val="24"/>
          <w:szCs w:val="24"/>
        </w:rPr>
        <w:t xml:space="preserve"> </w:t>
      </w:r>
      <w:r w:rsidR="00802C5D"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 w:rsidR="00802C5D"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  <w:r w:rsidR="00802C5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 w:rsidR="00F82E37"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533A053B" w14:textId="7777777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3E79334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16072BE0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2C2AFF20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088A44CC" w14:textId="77777777" w:rsidR="00DD09C0" w:rsidRPr="00F5339B" w:rsidRDefault="00DD09C0" w:rsidP="00DD0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F53D" w14:textId="77777777" w:rsidR="00DD09C0" w:rsidRDefault="00DD09C0" w:rsidP="00DD09C0"/>
    <w:p w14:paraId="4448F0E9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14606D"/>
    <w:rsid w:val="001E495A"/>
    <w:rsid w:val="00243140"/>
    <w:rsid w:val="002C2E4A"/>
    <w:rsid w:val="003C75D6"/>
    <w:rsid w:val="00470F89"/>
    <w:rsid w:val="007C6A40"/>
    <w:rsid w:val="00802C5D"/>
    <w:rsid w:val="00C26D92"/>
    <w:rsid w:val="00C80373"/>
    <w:rsid w:val="00D71C9F"/>
    <w:rsid w:val="00DC6C3B"/>
    <w:rsid w:val="00DD09C0"/>
    <w:rsid w:val="00E22253"/>
    <w:rsid w:val="00F35F00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1935"/>
  <w15:chartTrackingRefBased/>
  <w15:docId w15:val="{8E804822-0CA7-4535-8ABE-CA53B25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C0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09C0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DD09C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rzec.bibliotekimazowsza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2</cp:revision>
  <dcterms:created xsi:type="dcterms:W3CDTF">2025-09-11T11:48:00Z</dcterms:created>
  <dcterms:modified xsi:type="dcterms:W3CDTF">2025-09-11T11:48:00Z</dcterms:modified>
</cp:coreProperties>
</file>